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68D63" w14:textId="558E3D72" w:rsidR="001566C8" w:rsidRDefault="001566C8" w:rsidP="007019A8">
      <w:pPr>
        <w:tabs>
          <w:tab w:val="left" w:pos="708"/>
          <w:tab w:val="left" w:pos="8040"/>
        </w:tabs>
        <w:jc w:val="right"/>
        <w:rPr>
          <w:sz w:val="28"/>
          <w:szCs w:val="28"/>
        </w:rPr>
      </w:pPr>
      <w:r w:rsidRPr="00A51091">
        <w:rPr>
          <w:sz w:val="28"/>
          <w:szCs w:val="28"/>
        </w:rPr>
        <w:t xml:space="preserve">Проект </w:t>
      </w:r>
    </w:p>
    <w:p w14:paraId="4CD8104F" w14:textId="17F694FF" w:rsidR="00BE6DE1" w:rsidRDefault="00BE6DE1" w:rsidP="007019A8">
      <w:pPr>
        <w:tabs>
          <w:tab w:val="left" w:pos="708"/>
          <w:tab w:val="left" w:pos="8040"/>
        </w:tabs>
        <w:jc w:val="right"/>
        <w:rPr>
          <w:sz w:val="28"/>
          <w:szCs w:val="28"/>
        </w:rPr>
      </w:pPr>
    </w:p>
    <w:p w14:paraId="69BEBC7F" w14:textId="55524760" w:rsidR="00BE6DE1" w:rsidRDefault="00BE6DE1" w:rsidP="007019A8">
      <w:pPr>
        <w:tabs>
          <w:tab w:val="left" w:pos="708"/>
          <w:tab w:val="left" w:pos="8040"/>
        </w:tabs>
        <w:jc w:val="right"/>
        <w:rPr>
          <w:sz w:val="28"/>
          <w:szCs w:val="28"/>
        </w:rPr>
      </w:pPr>
    </w:p>
    <w:p w14:paraId="508915A6" w14:textId="36107119" w:rsidR="00BE6DE1" w:rsidRDefault="00BE6DE1" w:rsidP="007019A8">
      <w:pPr>
        <w:tabs>
          <w:tab w:val="left" w:pos="708"/>
          <w:tab w:val="left" w:pos="8040"/>
        </w:tabs>
        <w:jc w:val="right"/>
        <w:rPr>
          <w:sz w:val="28"/>
          <w:szCs w:val="28"/>
        </w:rPr>
      </w:pPr>
    </w:p>
    <w:p w14:paraId="2FCFA639" w14:textId="77777777" w:rsidR="00BE6DE1" w:rsidRPr="00A51091" w:rsidRDefault="00BE6DE1" w:rsidP="007019A8">
      <w:pPr>
        <w:tabs>
          <w:tab w:val="left" w:pos="708"/>
          <w:tab w:val="left" w:pos="8040"/>
        </w:tabs>
        <w:jc w:val="right"/>
        <w:rPr>
          <w:sz w:val="28"/>
          <w:szCs w:val="28"/>
        </w:rPr>
      </w:pPr>
    </w:p>
    <w:p w14:paraId="215AE283" w14:textId="77777777" w:rsidR="001566C8" w:rsidRPr="00A51091" w:rsidRDefault="001566C8" w:rsidP="004A5E8F">
      <w:pPr>
        <w:rPr>
          <w:sz w:val="28"/>
          <w:szCs w:val="28"/>
        </w:rPr>
      </w:pPr>
    </w:p>
    <w:p w14:paraId="36B0835F" w14:textId="77777777" w:rsidR="001566C8" w:rsidRPr="00A51091" w:rsidRDefault="001566C8" w:rsidP="004A5E8F">
      <w:pPr>
        <w:jc w:val="center"/>
        <w:rPr>
          <w:sz w:val="28"/>
          <w:szCs w:val="28"/>
        </w:rPr>
      </w:pPr>
      <w:r w:rsidRPr="00A51091">
        <w:rPr>
          <w:sz w:val="28"/>
          <w:szCs w:val="28"/>
        </w:rPr>
        <w:t>ПРАВИТЕЛЬСТВО КАБАРДИНО-БАЛКАРСКОЙ РЕСПУБЛИКИ</w:t>
      </w:r>
    </w:p>
    <w:p w14:paraId="2CACADCD" w14:textId="77777777" w:rsidR="001566C8" w:rsidRPr="00A51091" w:rsidRDefault="001566C8" w:rsidP="004A5E8F">
      <w:pPr>
        <w:rPr>
          <w:sz w:val="28"/>
          <w:szCs w:val="28"/>
        </w:rPr>
      </w:pPr>
    </w:p>
    <w:p w14:paraId="133095E3" w14:textId="40ED6000" w:rsidR="001566C8" w:rsidRDefault="0050484B" w:rsidP="004A5E8F">
      <w:pPr>
        <w:tabs>
          <w:tab w:val="left" w:pos="34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1566C8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1566C8">
        <w:rPr>
          <w:sz w:val="28"/>
          <w:szCs w:val="28"/>
        </w:rPr>
        <w:t xml:space="preserve"> </w:t>
      </w:r>
      <w:r w:rsidR="001566C8" w:rsidRPr="00A51091">
        <w:rPr>
          <w:sz w:val="28"/>
          <w:szCs w:val="28"/>
        </w:rPr>
        <w:t>С</w:t>
      </w:r>
      <w:r w:rsidR="001566C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1566C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1566C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1566C8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1566C8">
        <w:rPr>
          <w:sz w:val="28"/>
          <w:szCs w:val="28"/>
        </w:rPr>
        <w:t xml:space="preserve"> </w:t>
      </w:r>
      <w:r>
        <w:rPr>
          <w:sz w:val="28"/>
          <w:szCs w:val="28"/>
        </w:rPr>
        <w:t>Ж</w:t>
      </w:r>
      <w:r w:rsidR="001566C8">
        <w:rPr>
          <w:sz w:val="28"/>
          <w:szCs w:val="28"/>
        </w:rPr>
        <w:t xml:space="preserve"> </w:t>
      </w:r>
      <w:r w:rsidR="001566C8" w:rsidRPr="00A51091">
        <w:rPr>
          <w:sz w:val="28"/>
          <w:szCs w:val="28"/>
        </w:rPr>
        <w:t>Е</w:t>
      </w:r>
      <w:r w:rsidR="001566C8">
        <w:rPr>
          <w:sz w:val="28"/>
          <w:szCs w:val="28"/>
        </w:rPr>
        <w:t xml:space="preserve"> </w:t>
      </w:r>
      <w:r w:rsidR="001566C8" w:rsidRPr="00A51091">
        <w:rPr>
          <w:sz w:val="28"/>
          <w:szCs w:val="28"/>
        </w:rPr>
        <w:t>Н</w:t>
      </w:r>
      <w:r w:rsidR="001566C8">
        <w:rPr>
          <w:sz w:val="28"/>
          <w:szCs w:val="28"/>
        </w:rPr>
        <w:t xml:space="preserve"> </w:t>
      </w:r>
      <w:r w:rsidR="001566C8" w:rsidRPr="00A51091">
        <w:rPr>
          <w:sz w:val="28"/>
          <w:szCs w:val="28"/>
        </w:rPr>
        <w:t>И</w:t>
      </w:r>
      <w:r w:rsidR="001566C8">
        <w:rPr>
          <w:sz w:val="28"/>
          <w:szCs w:val="28"/>
        </w:rPr>
        <w:t xml:space="preserve"> </w:t>
      </w:r>
      <w:r w:rsidR="001566C8" w:rsidRPr="00A51091">
        <w:rPr>
          <w:sz w:val="28"/>
          <w:szCs w:val="28"/>
        </w:rPr>
        <w:t>Е</w:t>
      </w:r>
    </w:p>
    <w:p w14:paraId="49F2CFA6" w14:textId="77777777" w:rsidR="001566C8" w:rsidRDefault="001566C8" w:rsidP="004A5E8F">
      <w:pPr>
        <w:tabs>
          <w:tab w:val="left" w:pos="3465"/>
        </w:tabs>
        <w:jc w:val="center"/>
        <w:rPr>
          <w:sz w:val="28"/>
          <w:szCs w:val="28"/>
        </w:rPr>
      </w:pPr>
    </w:p>
    <w:p w14:paraId="0314F743" w14:textId="77777777" w:rsidR="001566C8" w:rsidRDefault="001566C8" w:rsidP="004A5E8F">
      <w:pPr>
        <w:tabs>
          <w:tab w:val="left" w:pos="3465"/>
        </w:tabs>
        <w:jc w:val="center"/>
        <w:rPr>
          <w:sz w:val="28"/>
          <w:szCs w:val="28"/>
        </w:rPr>
      </w:pPr>
    </w:p>
    <w:p w14:paraId="565E84A7" w14:textId="77777777" w:rsidR="001566C8" w:rsidRDefault="001566C8" w:rsidP="004A5E8F">
      <w:pPr>
        <w:tabs>
          <w:tab w:val="left" w:pos="3465"/>
        </w:tabs>
        <w:jc w:val="center"/>
        <w:rPr>
          <w:sz w:val="28"/>
          <w:szCs w:val="28"/>
        </w:rPr>
      </w:pPr>
    </w:p>
    <w:p w14:paraId="0313E72C" w14:textId="77777777" w:rsidR="001566C8" w:rsidRPr="00A51091" w:rsidRDefault="001566C8" w:rsidP="004A5E8F">
      <w:pPr>
        <w:tabs>
          <w:tab w:val="left" w:pos="3465"/>
        </w:tabs>
        <w:jc w:val="center"/>
        <w:rPr>
          <w:sz w:val="28"/>
          <w:szCs w:val="28"/>
        </w:rPr>
      </w:pPr>
    </w:p>
    <w:p w14:paraId="2D9827B3" w14:textId="77777777" w:rsidR="001566C8" w:rsidRDefault="001566C8" w:rsidP="004A5E8F"/>
    <w:p w14:paraId="4137D805" w14:textId="77777777" w:rsidR="001566C8" w:rsidRPr="00A51091" w:rsidRDefault="001566C8" w:rsidP="007019A8">
      <w:pPr>
        <w:jc w:val="center"/>
      </w:pPr>
      <w:r>
        <w:t>г. Нальчик</w:t>
      </w:r>
    </w:p>
    <w:p w14:paraId="16670811" w14:textId="77777777" w:rsidR="001566C8" w:rsidRPr="00A51091" w:rsidRDefault="001566C8" w:rsidP="004A5E8F"/>
    <w:p w14:paraId="09AD3C43" w14:textId="77777777" w:rsidR="001566C8" w:rsidRDefault="001566C8" w:rsidP="004A5E8F"/>
    <w:p w14:paraId="3A464443" w14:textId="2F216DC2" w:rsidR="00246BF3" w:rsidRPr="00A85E34" w:rsidRDefault="00246BF3" w:rsidP="00246BF3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14A">
        <w:rPr>
          <w:rFonts w:ascii="Times New Roman" w:hAnsi="Times New Roman" w:cs="Times New Roman"/>
          <w:sz w:val="28"/>
          <w:szCs w:val="28"/>
        </w:rPr>
        <w:t xml:space="preserve">В соответствии с частью 18 статьи 10 Федерального закона </w:t>
      </w:r>
      <w:r w:rsidRPr="00D6314A">
        <w:rPr>
          <w:rFonts w:ascii="Times New Roman" w:hAnsi="Times New Roman" w:cs="Times New Roman"/>
          <w:sz w:val="28"/>
          <w:szCs w:val="28"/>
        </w:rPr>
        <w:br/>
        <w:t>от 21 ноября 2022 г. № 448-ФЗ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2023 году», абзацем де</w:t>
      </w:r>
      <w:r w:rsidR="00D6314A" w:rsidRPr="00D6314A">
        <w:rPr>
          <w:rFonts w:ascii="Times New Roman" w:hAnsi="Times New Roman" w:cs="Times New Roman"/>
          <w:sz w:val="28"/>
          <w:szCs w:val="28"/>
        </w:rPr>
        <w:t xml:space="preserve">сятым </w:t>
      </w:r>
      <w:r w:rsidRPr="00D6314A">
        <w:rPr>
          <w:rFonts w:ascii="Times New Roman" w:hAnsi="Times New Roman" w:cs="Times New Roman"/>
          <w:sz w:val="28"/>
          <w:szCs w:val="28"/>
        </w:rPr>
        <w:t xml:space="preserve">пункта 3 Положения </w:t>
      </w:r>
      <w:r w:rsidRPr="00A85E34">
        <w:rPr>
          <w:rFonts w:ascii="Times New Roman" w:hAnsi="Times New Roman" w:cs="Times New Roman"/>
          <w:sz w:val="28"/>
          <w:szCs w:val="28"/>
        </w:rPr>
        <w:t xml:space="preserve">о порядке расходования средств резервного фонда Правительства Кабардино-Балкарской Республики, утвержденным постановлением Правительства Кабардино-Балкарской Республики от 22 декабря 2010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85E34">
        <w:rPr>
          <w:rFonts w:ascii="Times New Roman" w:hAnsi="Times New Roman" w:cs="Times New Roman"/>
          <w:sz w:val="28"/>
          <w:szCs w:val="28"/>
        </w:rPr>
        <w:t xml:space="preserve"> 242-ПП:</w:t>
      </w:r>
    </w:p>
    <w:p w14:paraId="3CF85D64" w14:textId="37C32874" w:rsidR="00246BF3" w:rsidRPr="00246BF3" w:rsidRDefault="00246BF3" w:rsidP="00246BF3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72918858"/>
      <w:r w:rsidRPr="00246BF3">
        <w:rPr>
          <w:rFonts w:ascii="Times New Roman" w:hAnsi="Times New Roman" w:cs="Times New Roman"/>
          <w:sz w:val="28"/>
          <w:szCs w:val="28"/>
        </w:rPr>
        <w:t>Министерству финансов Кабардино-Балкарской Республики:</w:t>
      </w:r>
    </w:p>
    <w:p w14:paraId="3455B71D" w14:textId="1AFE2CE4" w:rsidR="00246BF3" w:rsidRPr="00246BF3" w:rsidRDefault="00246BF3" w:rsidP="00246B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85E34">
        <w:rPr>
          <w:rFonts w:ascii="Times New Roman" w:hAnsi="Times New Roman" w:cs="Times New Roman"/>
          <w:sz w:val="28"/>
          <w:szCs w:val="28"/>
        </w:rPr>
        <w:t xml:space="preserve">внести изменения в сводную бюджетную роспись республиканского бюджета Кабардино-Балкарской </w:t>
      </w:r>
      <w:r w:rsidRPr="005B61BE">
        <w:rPr>
          <w:rFonts w:ascii="Times New Roman" w:hAnsi="Times New Roman" w:cs="Times New Roman"/>
          <w:sz w:val="28"/>
          <w:szCs w:val="28"/>
        </w:rPr>
        <w:t>Республики на 2023 год,</w:t>
      </w:r>
      <w:r w:rsidRPr="00A85E34">
        <w:rPr>
          <w:rFonts w:ascii="Times New Roman" w:hAnsi="Times New Roman" w:cs="Times New Roman"/>
          <w:sz w:val="28"/>
          <w:szCs w:val="28"/>
        </w:rPr>
        <w:t xml:space="preserve"> увеличив средства резервного фонда Правительства Кабардино-Балкарской Республики на </w:t>
      </w:r>
      <w:r>
        <w:rPr>
          <w:rFonts w:ascii="Times New Roman" w:hAnsi="Times New Roman" w:cs="Times New Roman"/>
          <w:sz w:val="28"/>
          <w:szCs w:val="28"/>
        </w:rPr>
        <w:t>9 999 412</w:t>
      </w:r>
      <w:r w:rsidRPr="00A85E34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85E34">
        <w:rPr>
          <w:rFonts w:ascii="Times New Roman" w:hAnsi="Times New Roman" w:cs="Times New Roman"/>
          <w:sz w:val="28"/>
          <w:szCs w:val="28"/>
        </w:rPr>
        <w:t>;</w:t>
      </w:r>
      <w:bookmarkStart w:id="1" w:name="P9"/>
      <w:bookmarkEnd w:id="1"/>
    </w:p>
    <w:p w14:paraId="4ACAE7BA" w14:textId="6C649F07" w:rsidR="000135F9" w:rsidRPr="000135F9" w:rsidRDefault="00246BF3" w:rsidP="00246BF3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в</w:t>
      </w:r>
      <w:r w:rsidR="007E77A4" w:rsidRPr="000135F9">
        <w:rPr>
          <w:sz w:val="28"/>
          <w:szCs w:val="28"/>
        </w:rPr>
        <w:t>ыделить из резервного фонда Правительства</w:t>
      </w:r>
      <w:r w:rsidR="00032FDE">
        <w:rPr>
          <w:sz w:val="28"/>
          <w:szCs w:val="28"/>
        </w:rPr>
        <w:t xml:space="preserve"> </w:t>
      </w:r>
      <w:r w:rsidR="007E77A4" w:rsidRPr="000135F9">
        <w:rPr>
          <w:sz w:val="28"/>
          <w:szCs w:val="28"/>
        </w:rPr>
        <w:t>Кабардино-Балкарской Республики</w:t>
      </w:r>
      <w:r w:rsidR="00012B9E" w:rsidRPr="000135F9">
        <w:rPr>
          <w:sz w:val="28"/>
          <w:szCs w:val="28"/>
        </w:rPr>
        <w:t xml:space="preserve"> Министерству строительства и жилищно-коммунального хозяйства Кабардино-Балкарской Республики</w:t>
      </w:r>
      <w:r w:rsidR="00FC0BAB" w:rsidRPr="000135F9">
        <w:rPr>
          <w:sz w:val="28"/>
          <w:szCs w:val="28"/>
        </w:rPr>
        <w:t xml:space="preserve"> </w:t>
      </w:r>
      <w:r w:rsidR="00D6314A" w:rsidRPr="000135F9">
        <w:rPr>
          <w:sz w:val="28"/>
          <w:szCs w:val="28"/>
        </w:rPr>
        <w:t>в 202</w:t>
      </w:r>
      <w:r w:rsidR="00D6314A">
        <w:rPr>
          <w:sz w:val="28"/>
          <w:szCs w:val="28"/>
        </w:rPr>
        <w:t>3</w:t>
      </w:r>
      <w:r w:rsidR="00D6314A" w:rsidRPr="000135F9">
        <w:rPr>
          <w:sz w:val="28"/>
          <w:szCs w:val="28"/>
        </w:rPr>
        <w:t xml:space="preserve"> году </w:t>
      </w:r>
      <w:r w:rsidR="007E77A4" w:rsidRPr="000135F9">
        <w:rPr>
          <w:sz w:val="28"/>
          <w:szCs w:val="28"/>
        </w:rPr>
        <w:t>бюджетны</w:t>
      </w:r>
      <w:r w:rsidR="00012B9E" w:rsidRPr="000135F9">
        <w:rPr>
          <w:sz w:val="28"/>
          <w:szCs w:val="28"/>
        </w:rPr>
        <w:t>е</w:t>
      </w:r>
      <w:r w:rsidR="007E77A4" w:rsidRPr="000135F9">
        <w:rPr>
          <w:sz w:val="28"/>
          <w:szCs w:val="28"/>
        </w:rPr>
        <w:t xml:space="preserve"> ассигновани</w:t>
      </w:r>
      <w:r w:rsidR="00012B9E" w:rsidRPr="000135F9">
        <w:rPr>
          <w:sz w:val="28"/>
          <w:szCs w:val="28"/>
        </w:rPr>
        <w:t>я</w:t>
      </w:r>
      <w:r w:rsidR="00FC0BAB" w:rsidRPr="000135F9">
        <w:rPr>
          <w:sz w:val="28"/>
          <w:szCs w:val="28"/>
        </w:rPr>
        <w:t xml:space="preserve"> </w:t>
      </w:r>
      <w:r w:rsidR="007E77A4" w:rsidRPr="000135F9">
        <w:rPr>
          <w:sz w:val="28"/>
          <w:szCs w:val="28"/>
        </w:rPr>
        <w:t xml:space="preserve">в </w:t>
      </w:r>
      <w:r w:rsidR="00012B9E" w:rsidRPr="000135F9">
        <w:rPr>
          <w:sz w:val="28"/>
          <w:szCs w:val="28"/>
        </w:rPr>
        <w:t>сумме</w:t>
      </w:r>
      <w:r w:rsidR="007E77A4" w:rsidRPr="000135F9">
        <w:rPr>
          <w:sz w:val="28"/>
          <w:szCs w:val="28"/>
        </w:rPr>
        <w:t xml:space="preserve"> </w:t>
      </w:r>
      <w:bookmarkStart w:id="2" w:name="_Hlk137725980"/>
      <w:r w:rsidR="00BA5266">
        <w:rPr>
          <w:rFonts w:eastAsia="Calibri"/>
          <w:sz w:val="28"/>
          <w:szCs w:val="28"/>
        </w:rPr>
        <w:t>9</w:t>
      </w:r>
      <w:r w:rsidR="00755EC0">
        <w:rPr>
          <w:rFonts w:eastAsia="Calibri"/>
          <w:sz w:val="28"/>
          <w:szCs w:val="28"/>
        </w:rPr>
        <w:t> </w:t>
      </w:r>
      <w:r w:rsidR="00BA5266">
        <w:rPr>
          <w:rFonts w:eastAsia="Calibri"/>
          <w:sz w:val="28"/>
          <w:szCs w:val="28"/>
        </w:rPr>
        <w:t>9</w:t>
      </w:r>
      <w:r w:rsidR="00650362">
        <w:rPr>
          <w:rFonts w:eastAsia="Calibri"/>
          <w:sz w:val="28"/>
          <w:szCs w:val="28"/>
        </w:rPr>
        <w:t>99</w:t>
      </w:r>
      <w:r w:rsidR="00755EC0">
        <w:rPr>
          <w:rFonts w:eastAsia="Calibri"/>
          <w:sz w:val="28"/>
          <w:szCs w:val="28"/>
        </w:rPr>
        <w:t xml:space="preserve"> </w:t>
      </w:r>
      <w:r w:rsidR="00650362">
        <w:rPr>
          <w:rFonts w:eastAsia="Calibri"/>
          <w:sz w:val="28"/>
          <w:szCs w:val="28"/>
        </w:rPr>
        <w:t>412</w:t>
      </w:r>
      <w:bookmarkEnd w:id="2"/>
      <w:r w:rsidR="00A84451">
        <w:rPr>
          <w:rFonts w:eastAsia="Calibri"/>
          <w:sz w:val="28"/>
          <w:szCs w:val="28"/>
        </w:rPr>
        <w:t xml:space="preserve"> </w:t>
      </w:r>
      <w:r w:rsidR="007E77A4" w:rsidRPr="000135F9">
        <w:rPr>
          <w:sz w:val="28"/>
          <w:szCs w:val="28"/>
        </w:rPr>
        <w:t>руб</w:t>
      </w:r>
      <w:r w:rsidR="00CD54D8">
        <w:rPr>
          <w:sz w:val="28"/>
          <w:szCs w:val="28"/>
        </w:rPr>
        <w:t>лей</w:t>
      </w:r>
      <w:r w:rsidR="007E77A4" w:rsidRPr="000135F9">
        <w:rPr>
          <w:sz w:val="28"/>
          <w:szCs w:val="28"/>
        </w:rPr>
        <w:t xml:space="preserve"> на оказание разовой финансовой помощи</w:t>
      </w:r>
      <w:r w:rsidR="00FC0BAB" w:rsidRPr="000135F9">
        <w:rPr>
          <w:sz w:val="28"/>
          <w:szCs w:val="28"/>
        </w:rPr>
        <w:t xml:space="preserve"> </w:t>
      </w:r>
      <w:r w:rsidR="00E471CE" w:rsidRPr="000135F9">
        <w:rPr>
          <w:sz w:val="28"/>
          <w:szCs w:val="28"/>
        </w:rPr>
        <w:t>(</w:t>
      </w:r>
      <w:r w:rsidR="00D6314A" w:rsidRPr="00D6314A">
        <w:rPr>
          <w:sz w:val="28"/>
          <w:szCs w:val="28"/>
        </w:rPr>
        <w:t>иные межбюджетные трансферты из республиканского бюджета Кабардино-Балкарской Республики</w:t>
      </w:r>
      <w:r w:rsidR="00E471CE" w:rsidRPr="000135F9">
        <w:rPr>
          <w:sz w:val="28"/>
          <w:szCs w:val="28"/>
        </w:rPr>
        <w:t>)</w:t>
      </w:r>
      <w:r w:rsidR="00996D05">
        <w:rPr>
          <w:sz w:val="28"/>
          <w:szCs w:val="28"/>
        </w:rPr>
        <w:t xml:space="preserve"> бюдже</w:t>
      </w:r>
      <w:r w:rsidR="00B53109">
        <w:rPr>
          <w:sz w:val="28"/>
          <w:szCs w:val="28"/>
        </w:rPr>
        <w:t>ту г</w:t>
      </w:r>
      <w:r w:rsidR="00D6314A">
        <w:rPr>
          <w:sz w:val="28"/>
          <w:szCs w:val="28"/>
        </w:rPr>
        <w:t xml:space="preserve">ородского </w:t>
      </w:r>
      <w:r w:rsidR="00B53109">
        <w:rPr>
          <w:sz w:val="28"/>
          <w:szCs w:val="28"/>
        </w:rPr>
        <w:t>о</w:t>
      </w:r>
      <w:r w:rsidR="00D6314A">
        <w:rPr>
          <w:sz w:val="28"/>
          <w:szCs w:val="28"/>
        </w:rPr>
        <w:t>круга</w:t>
      </w:r>
      <w:r w:rsidR="00B53109">
        <w:rPr>
          <w:sz w:val="28"/>
          <w:szCs w:val="28"/>
        </w:rPr>
        <w:t xml:space="preserve"> Нальчик </w:t>
      </w:r>
      <w:r>
        <w:rPr>
          <w:sz w:val="28"/>
          <w:szCs w:val="28"/>
        </w:rPr>
        <w:t>в целях</w:t>
      </w:r>
      <w:r w:rsidR="000135F9">
        <w:rPr>
          <w:sz w:val="28"/>
          <w:szCs w:val="28"/>
        </w:rPr>
        <w:t xml:space="preserve"> исполнения </w:t>
      </w:r>
      <w:bookmarkStart w:id="3" w:name="_Hlk137725944"/>
      <w:r w:rsidR="000135F9">
        <w:rPr>
          <w:sz w:val="28"/>
          <w:szCs w:val="28"/>
        </w:rPr>
        <w:t>ра</w:t>
      </w:r>
      <w:r w:rsidR="00B27267">
        <w:rPr>
          <w:sz w:val="28"/>
          <w:szCs w:val="28"/>
        </w:rPr>
        <w:t>с</w:t>
      </w:r>
      <w:r w:rsidR="000135F9">
        <w:rPr>
          <w:sz w:val="28"/>
          <w:szCs w:val="28"/>
        </w:rPr>
        <w:t>ходных обязательств</w:t>
      </w:r>
      <w:r w:rsidR="00650362">
        <w:rPr>
          <w:sz w:val="28"/>
          <w:szCs w:val="28"/>
        </w:rPr>
        <w:t xml:space="preserve"> по</w:t>
      </w:r>
      <w:r w:rsidR="003573A7">
        <w:rPr>
          <w:sz w:val="28"/>
          <w:szCs w:val="28"/>
        </w:rPr>
        <w:t xml:space="preserve"> приобретению строительных материалов</w:t>
      </w:r>
      <w:r w:rsidR="00650362">
        <w:rPr>
          <w:sz w:val="28"/>
          <w:szCs w:val="28"/>
        </w:rPr>
        <w:t xml:space="preserve"> </w:t>
      </w:r>
      <w:r w:rsidR="003573A7">
        <w:rPr>
          <w:sz w:val="28"/>
          <w:szCs w:val="28"/>
        </w:rPr>
        <w:t xml:space="preserve">и (или) </w:t>
      </w:r>
      <w:r w:rsidR="00650362">
        <w:rPr>
          <w:sz w:val="28"/>
          <w:szCs w:val="28"/>
        </w:rPr>
        <w:t>проведению</w:t>
      </w:r>
      <w:r w:rsidR="003573A7">
        <w:rPr>
          <w:sz w:val="28"/>
          <w:szCs w:val="28"/>
        </w:rPr>
        <w:t xml:space="preserve"> </w:t>
      </w:r>
      <w:r w:rsidR="000135F9">
        <w:rPr>
          <w:sz w:val="28"/>
          <w:szCs w:val="28"/>
        </w:rPr>
        <w:t>ремонт</w:t>
      </w:r>
      <w:r w:rsidR="00650362">
        <w:rPr>
          <w:sz w:val="28"/>
          <w:szCs w:val="28"/>
        </w:rPr>
        <w:t>но-восстановительных работ</w:t>
      </w:r>
      <w:r w:rsidR="00B53109">
        <w:rPr>
          <w:sz w:val="28"/>
          <w:szCs w:val="28"/>
        </w:rPr>
        <w:t xml:space="preserve"> </w:t>
      </w:r>
      <w:r w:rsidR="00650362">
        <w:rPr>
          <w:sz w:val="28"/>
          <w:szCs w:val="28"/>
        </w:rPr>
        <w:t>на водозаборе «Головной»</w:t>
      </w:r>
      <w:r w:rsidR="00D6314A">
        <w:rPr>
          <w:sz w:val="28"/>
          <w:szCs w:val="28"/>
        </w:rPr>
        <w:t>,</w:t>
      </w:r>
      <w:r w:rsidR="00650362">
        <w:rPr>
          <w:sz w:val="28"/>
          <w:szCs w:val="28"/>
        </w:rPr>
        <w:t xml:space="preserve"> </w:t>
      </w:r>
      <w:r w:rsidR="00B27267">
        <w:rPr>
          <w:sz w:val="28"/>
          <w:szCs w:val="28"/>
        </w:rPr>
        <w:t>пострадавш</w:t>
      </w:r>
      <w:r w:rsidR="00650362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="00B27267">
        <w:rPr>
          <w:sz w:val="28"/>
          <w:szCs w:val="28"/>
        </w:rPr>
        <w:t xml:space="preserve"> в результате </w:t>
      </w:r>
      <w:r w:rsidR="00650362">
        <w:rPr>
          <w:sz w:val="28"/>
          <w:szCs w:val="28"/>
        </w:rPr>
        <w:t xml:space="preserve">неблагоприятных </w:t>
      </w:r>
      <w:bookmarkStart w:id="4" w:name="_Hlk137727209"/>
      <w:r w:rsidR="00650362">
        <w:rPr>
          <w:sz w:val="28"/>
          <w:szCs w:val="28"/>
        </w:rPr>
        <w:t>погодных условий</w:t>
      </w:r>
      <w:r w:rsidR="00C0646B">
        <w:rPr>
          <w:sz w:val="28"/>
          <w:szCs w:val="28"/>
        </w:rPr>
        <w:t>, ливневых дождей, в период с 28 мая по</w:t>
      </w:r>
      <w:r w:rsidR="00650362">
        <w:rPr>
          <w:sz w:val="28"/>
          <w:szCs w:val="28"/>
        </w:rPr>
        <w:t xml:space="preserve"> 5 июня 2023</w:t>
      </w:r>
      <w:r w:rsidR="00D6314A">
        <w:rPr>
          <w:sz w:val="28"/>
          <w:szCs w:val="28"/>
        </w:rPr>
        <w:t xml:space="preserve"> </w:t>
      </w:r>
      <w:r w:rsidR="00650362">
        <w:rPr>
          <w:sz w:val="28"/>
          <w:szCs w:val="28"/>
        </w:rPr>
        <w:t>г</w:t>
      </w:r>
      <w:bookmarkEnd w:id="4"/>
      <w:r w:rsidR="00650362">
        <w:rPr>
          <w:sz w:val="28"/>
          <w:szCs w:val="28"/>
        </w:rPr>
        <w:t>.</w:t>
      </w:r>
      <w:bookmarkEnd w:id="3"/>
    </w:p>
    <w:p w14:paraId="6F16E202" w14:textId="3F50BBCD" w:rsidR="00A72E94" w:rsidRPr="00246BF3" w:rsidRDefault="00A72E94" w:rsidP="00246BF3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="Calibri"/>
          <w:sz w:val="28"/>
          <w:szCs w:val="28"/>
        </w:rPr>
      </w:pPr>
      <w:r w:rsidRPr="00246BF3">
        <w:rPr>
          <w:rFonts w:eastAsia="Calibri"/>
          <w:sz w:val="28"/>
          <w:szCs w:val="28"/>
        </w:rPr>
        <w:lastRenderedPageBreak/>
        <w:t>Министерству строительства и жилищно-коммунального хозяйства К</w:t>
      </w:r>
      <w:r w:rsidR="008C4B1F" w:rsidRPr="00246BF3">
        <w:rPr>
          <w:rFonts w:eastAsia="Calibri"/>
          <w:sz w:val="28"/>
          <w:szCs w:val="28"/>
        </w:rPr>
        <w:t>абардино-Балкарской Республики</w:t>
      </w:r>
      <w:r w:rsidRPr="00246BF3">
        <w:rPr>
          <w:rFonts w:eastAsia="Calibri"/>
          <w:sz w:val="28"/>
          <w:szCs w:val="28"/>
        </w:rPr>
        <w:t>:</w:t>
      </w:r>
    </w:p>
    <w:p w14:paraId="5BE94955" w14:textId="55306E86" w:rsidR="00A72E94" w:rsidRPr="00A72E94" w:rsidRDefault="00A72E94" w:rsidP="007A3923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72E94">
        <w:rPr>
          <w:rFonts w:eastAsia="Calibri"/>
          <w:sz w:val="28"/>
          <w:szCs w:val="28"/>
        </w:rPr>
        <w:t>в месячный срок заключить соглашени</w:t>
      </w:r>
      <w:r w:rsidR="00A3056A">
        <w:rPr>
          <w:rFonts w:eastAsia="Calibri"/>
          <w:sz w:val="28"/>
          <w:szCs w:val="28"/>
        </w:rPr>
        <w:t>я</w:t>
      </w:r>
      <w:r w:rsidRPr="00A72E94">
        <w:rPr>
          <w:rFonts w:eastAsia="Calibri"/>
          <w:sz w:val="28"/>
          <w:szCs w:val="28"/>
        </w:rPr>
        <w:t xml:space="preserve"> об оказании разовой финансовой помощи в соответствии с </w:t>
      </w:r>
      <w:r w:rsidRPr="00CD54D8">
        <w:rPr>
          <w:rFonts w:eastAsia="Calibri"/>
          <w:sz w:val="28"/>
          <w:szCs w:val="28"/>
        </w:rPr>
        <w:t>Правилами</w:t>
      </w:r>
      <w:r w:rsidRPr="00A72E94">
        <w:rPr>
          <w:rFonts w:eastAsia="Calibri"/>
          <w:sz w:val="28"/>
          <w:szCs w:val="28"/>
        </w:rPr>
        <w:t xml:space="preserve"> предоставления</w:t>
      </w:r>
      <w:r w:rsidR="00032FDE">
        <w:rPr>
          <w:rFonts w:eastAsia="Calibri"/>
          <w:sz w:val="28"/>
          <w:szCs w:val="28"/>
        </w:rPr>
        <w:t xml:space="preserve">                 </w:t>
      </w:r>
      <w:r w:rsidRPr="00A72E94">
        <w:rPr>
          <w:rFonts w:eastAsia="Calibri"/>
          <w:sz w:val="28"/>
          <w:szCs w:val="28"/>
        </w:rPr>
        <w:t xml:space="preserve">в текущем финансовом году иных межбюджетных трансфертов, имеющих целевое назначение, из республиканского бюджета </w:t>
      </w:r>
      <w:r w:rsidR="00032FDE">
        <w:rPr>
          <w:rFonts w:eastAsia="Calibri"/>
          <w:sz w:val="28"/>
          <w:szCs w:val="28"/>
        </w:rPr>
        <w:t xml:space="preserve">   </w:t>
      </w:r>
      <w:r w:rsidRPr="00A72E94">
        <w:rPr>
          <w:rFonts w:eastAsia="Calibri"/>
          <w:sz w:val="28"/>
          <w:szCs w:val="28"/>
        </w:rPr>
        <w:t xml:space="preserve">Кабардино-Балкарской Республики бюджетам муниципальных образований, источником финансового обеспечения которых являются бюджетные ассигнования резервного фонда Правительства </w:t>
      </w:r>
      <w:r w:rsidR="0087089E">
        <w:rPr>
          <w:rFonts w:eastAsia="Calibri"/>
          <w:sz w:val="28"/>
          <w:szCs w:val="28"/>
        </w:rPr>
        <w:t xml:space="preserve"> </w:t>
      </w:r>
      <w:r w:rsidR="00032FDE">
        <w:rPr>
          <w:rFonts w:eastAsia="Calibri"/>
          <w:sz w:val="28"/>
          <w:szCs w:val="28"/>
        </w:rPr>
        <w:t xml:space="preserve">        </w:t>
      </w:r>
      <w:r w:rsidRPr="00A72E94">
        <w:rPr>
          <w:rFonts w:eastAsia="Calibri"/>
          <w:sz w:val="28"/>
          <w:szCs w:val="28"/>
        </w:rPr>
        <w:t xml:space="preserve">Кабардино-Балкарской Республики, на оказание разовой финансовой помощи бюджетам отдельных муниципальных образований </w:t>
      </w:r>
      <w:r w:rsidR="007D5ABD">
        <w:rPr>
          <w:rFonts w:eastAsia="Calibri"/>
          <w:sz w:val="28"/>
          <w:szCs w:val="28"/>
        </w:rPr>
        <w:t xml:space="preserve">                    </w:t>
      </w:r>
      <w:r w:rsidRPr="00A72E94">
        <w:rPr>
          <w:rFonts w:eastAsia="Calibri"/>
          <w:sz w:val="28"/>
          <w:szCs w:val="28"/>
        </w:rPr>
        <w:t>Кабардино-Балкарской Республики</w:t>
      </w:r>
      <w:r w:rsidRPr="00CD54D8">
        <w:rPr>
          <w:rFonts w:eastAsia="Calibri"/>
          <w:sz w:val="28"/>
          <w:szCs w:val="28"/>
        </w:rPr>
        <w:t xml:space="preserve">, </w:t>
      </w:r>
      <w:r w:rsidR="00CD54D8">
        <w:rPr>
          <w:rFonts w:eastAsia="Calibri"/>
          <w:sz w:val="28"/>
          <w:szCs w:val="28"/>
        </w:rPr>
        <w:t xml:space="preserve">приведенными в </w:t>
      </w:r>
      <w:r w:rsidRPr="00CD54D8">
        <w:rPr>
          <w:rFonts w:eastAsia="Calibri"/>
          <w:sz w:val="28"/>
          <w:szCs w:val="28"/>
        </w:rPr>
        <w:t xml:space="preserve"> приложени</w:t>
      </w:r>
      <w:r w:rsidR="00CD54D8">
        <w:rPr>
          <w:rFonts w:eastAsia="Calibri"/>
          <w:sz w:val="28"/>
          <w:szCs w:val="28"/>
        </w:rPr>
        <w:t>и</w:t>
      </w:r>
      <w:r w:rsidR="00032FDE" w:rsidRPr="00CD54D8">
        <w:rPr>
          <w:rFonts w:eastAsia="Calibri"/>
          <w:sz w:val="28"/>
          <w:szCs w:val="28"/>
        </w:rPr>
        <w:t xml:space="preserve"> </w:t>
      </w:r>
      <w:r w:rsidRPr="00CD54D8">
        <w:rPr>
          <w:rFonts w:eastAsia="Calibri"/>
          <w:sz w:val="28"/>
          <w:szCs w:val="28"/>
        </w:rPr>
        <w:t xml:space="preserve">№ 1 </w:t>
      </w:r>
      <w:r w:rsidR="00CD54D8">
        <w:rPr>
          <w:rFonts w:eastAsia="Calibri"/>
          <w:sz w:val="28"/>
          <w:szCs w:val="28"/>
        </w:rPr>
        <w:br/>
      </w:r>
      <w:r w:rsidRPr="00CD54D8">
        <w:rPr>
          <w:rFonts w:eastAsia="Calibri"/>
          <w:sz w:val="28"/>
          <w:szCs w:val="28"/>
        </w:rPr>
        <w:t>к Положению о порядке расходования средств резервного фонда</w:t>
      </w:r>
      <w:r w:rsidRPr="00A72E94">
        <w:rPr>
          <w:rFonts w:eastAsia="Calibri"/>
          <w:sz w:val="28"/>
          <w:szCs w:val="28"/>
        </w:rPr>
        <w:t xml:space="preserve"> Правительства Кабардино-Балкарской Республики, утвержденному постановлением Правительства Кабардино-Балкарской Республики </w:t>
      </w:r>
      <w:r w:rsidR="00CD54D8">
        <w:rPr>
          <w:rFonts w:eastAsia="Calibri"/>
          <w:sz w:val="28"/>
          <w:szCs w:val="28"/>
        </w:rPr>
        <w:br/>
      </w:r>
      <w:r w:rsidRPr="00A72E94">
        <w:rPr>
          <w:rFonts w:eastAsia="Calibri"/>
          <w:sz w:val="28"/>
          <w:szCs w:val="28"/>
        </w:rPr>
        <w:t>от 22 декабря 2010 г. № 242-ПП;</w:t>
      </w:r>
    </w:p>
    <w:p w14:paraId="3AE9CC1E" w14:textId="7F39FBC0" w:rsidR="00A72E94" w:rsidRDefault="00A72E94" w:rsidP="007A3923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A72E94">
        <w:rPr>
          <w:rFonts w:eastAsia="Calibri"/>
          <w:sz w:val="28"/>
          <w:szCs w:val="28"/>
        </w:rPr>
        <w:t>осуществить контроль за целевым и эффективным использованием указанных в пункте 1 настоящего распоряжения бюджетных ассигнований</w:t>
      </w:r>
      <w:r w:rsidR="00567D9B">
        <w:rPr>
          <w:rFonts w:eastAsia="Calibri"/>
          <w:sz w:val="28"/>
          <w:szCs w:val="28"/>
        </w:rPr>
        <w:t>.</w:t>
      </w:r>
    </w:p>
    <w:p w14:paraId="57B57E0F" w14:textId="50AC07D6" w:rsidR="008A6180" w:rsidRDefault="00246BF3" w:rsidP="00246BF3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8A6180">
        <w:rPr>
          <w:rFonts w:eastAsia="Calibri"/>
          <w:sz w:val="28"/>
          <w:szCs w:val="28"/>
        </w:rPr>
        <w:t xml:space="preserve">. </w:t>
      </w:r>
      <w:r w:rsidR="0044123D">
        <w:rPr>
          <w:rFonts w:eastAsia="Calibri"/>
          <w:sz w:val="28"/>
          <w:szCs w:val="28"/>
        </w:rPr>
        <w:t xml:space="preserve"> </w:t>
      </w:r>
      <w:r w:rsidR="00A72E94" w:rsidRPr="00A72E94">
        <w:rPr>
          <w:rFonts w:eastAsia="Calibri"/>
          <w:sz w:val="28"/>
          <w:szCs w:val="28"/>
        </w:rPr>
        <w:t>Контроль за исполнением настоящего распоряжения возложить на</w:t>
      </w:r>
      <w:r w:rsidR="0005030C">
        <w:rPr>
          <w:rFonts w:eastAsia="Calibri"/>
          <w:sz w:val="28"/>
          <w:szCs w:val="28"/>
        </w:rPr>
        <w:t xml:space="preserve"> </w:t>
      </w:r>
      <w:r w:rsidR="00012B9E">
        <w:rPr>
          <w:rFonts w:eastAsia="Calibri"/>
          <w:sz w:val="28"/>
          <w:szCs w:val="28"/>
        </w:rPr>
        <w:t>п</w:t>
      </w:r>
      <w:r w:rsidR="0005030C">
        <w:rPr>
          <w:rFonts w:eastAsia="Calibri"/>
          <w:sz w:val="28"/>
          <w:szCs w:val="28"/>
        </w:rPr>
        <w:t>ервого</w:t>
      </w:r>
      <w:r w:rsidR="00A72E94" w:rsidRPr="00A72E94">
        <w:rPr>
          <w:rFonts w:eastAsia="Calibri"/>
          <w:sz w:val="28"/>
          <w:szCs w:val="28"/>
        </w:rPr>
        <w:t xml:space="preserve"> заместителя Председателя Правительства</w:t>
      </w:r>
      <w:r w:rsidR="00032FDE">
        <w:rPr>
          <w:rFonts w:eastAsia="Calibri"/>
          <w:sz w:val="28"/>
          <w:szCs w:val="28"/>
        </w:rPr>
        <w:t xml:space="preserve"> </w:t>
      </w:r>
      <w:r w:rsidR="00A72E94" w:rsidRPr="00A72E94">
        <w:rPr>
          <w:rFonts w:eastAsia="Calibri"/>
          <w:sz w:val="28"/>
          <w:szCs w:val="28"/>
        </w:rPr>
        <w:t>Кабардино-Балкарской Республики</w:t>
      </w:r>
      <w:r w:rsidR="00A72E94">
        <w:rPr>
          <w:rFonts w:eastAsia="Calibri"/>
          <w:sz w:val="28"/>
          <w:szCs w:val="28"/>
        </w:rPr>
        <w:t xml:space="preserve"> </w:t>
      </w:r>
      <w:proofErr w:type="spellStart"/>
      <w:r w:rsidR="0005030C">
        <w:rPr>
          <w:rFonts w:eastAsia="Calibri"/>
          <w:sz w:val="28"/>
          <w:szCs w:val="28"/>
        </w:rPr>
        <w:t>Кунижева</w:t>
      </w:r>
      <w:proofErr w:type="spellEnd"/>
      <w:r w:rsidR="0005030C">
        <w:rPr>
          <w:rFonts w:eastAsia="Calibri"/>
          <w:sz w:val="28"/>
          <w:szCs w:val="28"/>
        </w:rPr>
        <w:t xml:space="preserve"> М.А</w:t>
      </w:r>
      <w:r w:rsidR="008A6180">
        <w:rPr>
          <w:rFonts w:eastAsia="Calibri"/>
          <w:sz w:val="28"/>
          <w:szCs w:val="28"/>
        </w:rPr>
        <w:t xml:space="preserve">. </w:t>
      </w:r>
    </w:p>
    <w:p w14:paraId="5ED792C5" w14:textId="68B1DD6A" w:rsidR="008A6180" w:rsidRDefault="008A6180" w:rsidP="00C3625F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</w:p>
    <w:p w14:paraId="4A5660AA" w14:textId="380E2A20" w:rsidR="00343F8C" w:rsidRPr="00DB35BF" w:rsidRDefault="00343F8C" w:rsidP="00C3625F">
      <w:pPr>
        <w:tabs>
          <w:tab w:val="left" w:pos="4125"/>
        </w:tabs>
        <w:ind w:firstLine="567"/>
        <w:jc w:val="both"/>
        <w:rPr>
          <w:sz w:val="28"/>
          <w:szCs w:val="28"/>
        </w:rPr>
      </w:pPr>
    </w:p>
    <w:bookmarkEnd w:id="0"/>
    <w:p w14:paraId="5CBF7FF5" w14:textId="77777777" w:rsidR="001566C8" w:rsidRPr="00A51091" w:rsidRDefault="001566C8" w:rsidP="00C3625F">
      <w:pPr>
        <w:rPr>
          <w:sz w:val="28"/>
          <w:szCs w:val="28"/>
        </w:rPr>
      </w:pPr>
    </w:p>
    <w:p w14:paraId="399CB006" w14:textId="77777777" w:rsidR="001566C8" w:rsidRDefault="001566C8" w:rsidP="004A5E8F">
      <w:pPr>
        <w:rPr>
          <w:sz w:val="28"/>
          <w:szCs w:val="28"/>
        </w:rPr>
      </w:pPr>
    </w:p>
    <w:p w14:paraId="4B199DBC" w14:textId="77777777" w:rsidR="001566C8" w:rsidRDefault="001566C8" w:rsidP="004A5E8F">
      <w:pPr>
        <w:rPr>
          <w:sz w:val="28"/>
          <w:szCs w:val="28"/>
        </w:rPr>
      </w:pPr>
      <w:r>
        <w:rPr>
          <w:sz w:val="28"/>
          <w:szCs w:val="28"/>
        </w:rPr>
        <w:t xml:space="preserve">     Председатель Правительства</w:t>
      </w:r>
    </w:p>
    <w:p w14:paraId="5FF23988" w14:textId="731473B6" w:rsidR="005505F5" w:rsidRDefault="001566C8" w:rsidP="002342ED">
      <w:pPr>
        <w:rPr>
          <w:sz w:val="28"/>
          <w:szCs w:val="28"/>
        </w:rPr>
      </w:pPr>
      <w:r>
        <w:rPr>
          <w:sz w:val="28"/>
          <w:szCs w:val="28"/>
        </w:rPr>
        <w:t xml:space="preserve">Кабардино-Балкарской Республики </w:t>
      </w:r>
      <w:r>
        <w:rPr>
          <w:sz w:val="28"/>
          <w:szCs w:val="28"/>
        </w:rPr>
        <w:tab/>
      </w:r>
      <w:r w:rsidR="0000767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  <w:t xml:space="preserve">  </w:t>
      </w:r>
      <w:r w:rsidR="00CD54D8">
        <w:rPr>
          <w:sz w:val="28"/>
          <w:szCs w:val="28"/>
        </w:rPr>
        <w:t xml:space="preserve">      </w:t>
      </w:r>
      <w:r w:rsidR="001B532B"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А</w:t>
      </w:r>
      <w:r w:rsidR="002342ED">
        <w:rPr>
          <w:sz w:val="28"/>
          <w:szCs w:val="28"/>
        </w:rPr>
        <w:t>.Мусуков</w:t>
      </w:r>
      <w:proofErr w:type="spellEnd"/>
    </w:p>
    <w:p w14:paraId="372AF6E5" w14:textId="77777777" w:rsidR="005505F5" w:rsidRDefault="005505F5" w:rsidP="002342ED">
      <w:pPr>
        <w:rPr>
          <w:sz w:val="28"/>
          <w:szCs w:val="28"/>
        </w:rPr>
      </w:pPr>
    </w:p>
    <w:p w14:paraId="175379DC" w14:textId="7876B274" w:rsidR="005505F5" w:rsidRDefault="005505F5" w:rsidP="002342ED">
      <w:pPr>
        <w:rPr>
          <w:sz w:val="28"/>
          <w:szCs w:val="28"/>
        </w:rPr>
      </w:pPr>
    </w:p>
    <w:p w14:paraId="7CA8FB8E" w14:textId="77777777" w:rsidR="005505F5" w:rsidRDefault="005505F5" w:rsidP="002342ED">
      <w:pPr>
        <w:rPr>
          <w:sz w:val="28"/>
          <w:szCs w:val="28"/>
        </w:rPr>
      </w:pPr>
    </w:p>
    <w:p w14:paraId="180A76F2" w14:textId="6481F1DC" w:rsidR="0044123D" w:rsidRDefault="0044123D" w:rsidP="002342ED">
      <w:pPr>
        <w:rPr>
          <w:sz w:val="28"/>
          <w:szCs w:val="28"/>
        </w:rPr>
      </w:pPr>
    </w:p>
    <w:p w14:paraId="321F939B" w14:textId="006E7190" w:rsidR="0044123D" w:rsidRDefault="0044123D" w:rsidP="002342ED">
      <w:pPr>
        <w:rPr>
          <w:sz w:val="28"/>
          <w:szCs w:val="28"/>
        </w:rPr>
      </w:pPr>
    </w:p>
    <w:p w14:paraId="4EA581C7" w14:textId="77777777" w:rsidR="00B27267" w:rsidRDefault="00B27267" w:rsidP="00B27267">
      <w:pPr>
        <w:tabs>
          <w:tab w:val="left" w:pos="7938"/>
        </w:tabs>
        <w:ind w:left="4536" w:hanging="284"/>
        <w:jc w:val="center"/>
        <w:rPr>
          <w:sz w:val="28"/>
          <w:szCs w:val="28"/>
        </w:rPr>
      </w:pPr>
    </w:p>
    <w:p w14:paraId="0023F9B0" w14:textId="77777777" w:rsidR="00B27267" w:rsidRDefault="00B27267" w:rsidP="00B27267">
      <w:pPr>
        <w:tabs>
          <w:tab w:val="left" w:pos="7938"/>
        </w:tabs>
        <w:ind w:left="4536" w:hanging="284"/>
        <w:jc w:val="center"/>
        <w:rPr>
          <w:sz w:val="28"/>
          <w:szCs w:val="28"/>
        </w:rPr>
      </w:pPr>
    </w:p>
    <w:p w14:paraId="38B82AB9" w14:textId="77777777" w:rsidR="00B27267" w:rsidRDefault="00B27267" w:rsidP="00B27267">
      <w:pPr>
        <w:tabs>
          <w:tab w:val="left" w:pos="7938"/>
        </w:tabs>
        <w:ind w:left="4536" w:hanging="284"/>
        <w:jc w:val="center"/>
        <w:rPr>
          <w:sz w:val="28"/>
          <w:szCs w:val="28"/>
        </w:rPr>
      </w:pPr>
    </w:p>
    <w:p w14:paraId="536FC815" w14:textId="77777777" w:rsidR="00B27267" w:rsidRDefault="00B27267" w:rsidP="00B27267">
      <w:pPr>
        <w:tabs>
          <w:tab w:val="left" w:pos="7938"/>
        </w:tabs>
        <w:ind w:left="4536" w:hanging="284"/>
        <w:jc w:val="center"/>
        <w:rPr>
          <w:sz w:val="28"/>
          <w:szCs w:val="28"/>
        </w:rPr>
      </w:pPr>
    </w:p>
    <w:p w14:paraId="06709E3C" w14:textId="77777777" w:rsidR="00FD7C55" w:rsidRDefault="00797E35" w:rsidP="00B27267">
      <w:pPr>
        <w:tabs>
          <w:tab w:val="left" w:pos="7938"/>
        </w:tabs>
        <w:ind w:left="4536" w:hanging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3CE6A5E8" w14:textId="77777777" w:rsidR="00FD7C55" w:rsidRDefault="00FD7C55" w:rsidP="00B27267">
      <w:pPr>
        <w:tabs>
          <w:tab w:val="left" w:pos="7938"/>
        </w:tabs>
        <w:ind w:left="4536" w:hanging="284"/>
        <w:jc w:val="center"/>
        <w:rPr>
          <w:sz w:val="28"/>
          <w:szCs w:val="28"/>
        </w:rPr>
      </w:pPr>
    </w:p>
    <w:p w14:paraId="4136045F" w14:textId="77777777" w:rsidR="00FD7C55" w:rsidRDefault="00FD7C55" w:rsidP="00B27267">
      <w:pPr>
        <w:tabs>
          <w:tab w:val="left" w:pos="7938"/>
        </w:tabs>
        <w:ind w:left="4536" w:hanging="284"/>
        <w:jc w:val="center"/>
        <w:rPr>
          <w:sz w:val="28"/>
          <w:szCs w:val="28"/>
        </w:rPr>
      </w:pPr>
    </w:p>
    <w:p w14:paraId="0BB497CC" w14:textId="01CE04E5" w:rsidR="00FD7C55" w:rsidRDefault="00FD7C55" w:rsidP="00B27267">
      <w:pPr>
        <w:tabs>
          <w:tab w:val="left" w:pos="7938"/>
        </w:tabs>
        <w:ind w:left="4536" w:hanging="284"/>
        <w:jc w:val="center"/>
        <w:rPr>
          <w:sz w:val="28"/>
          <w:szCs w:val="28"/>
        </w:rPr>
      </w:pPr>
    </w:p>
    <w:p w14:paraId="579E6B2E" w14:textId="77777777" w:rsidR="00032FDE" w:rsidRDefault="00032FDE" w:rsidP="00B27267">
      <w:pPr>
        <w:tabs>
          <w:tab w:val="left" w:pos="7938"/>
        </w:tabs>
        <w:ind w:left="4536" w:hanging="284"/>
        <w:jc w:val="center"/>
        <w:rPr>
          <w:sz w:val="28"/>
          <w:szCs w:val="28"/>
        </w:rPr>
      </w:pPr>
    </w:p>
    <w:sectPr w:rsidR="00032FDE" w:rsidSect="00CD54D8">
      <w:headerReference w:type="default" r:id="rId7"/>
      <w:pgSz w:w="11906" w:h="16838"/>
      <w:pgMar w:top="1418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82851" w14:textId="77777777" w:rsidR="00615D1B" w:rsidRDefault="00615D1B" w:rsidP="00CD54D8">
      <w:r>
        <w:separator/>
      </w:r>
    </w:p>
  </w:endnote>
  <w:endnote w:type="continuationSeparator" w:id="0">
    <w:p w14:paraId="5E081936" w14:textId="77777777" w:rsidR="00615D1B" w:rsidRDefault="00615D1B" w:rsidP="00CD5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DD873" w14:textId="77777777" w:rsidR="00615D1B" w:rsidRDefault="00615D1B" w:rsidP="00CD54D8">
      <w:r>
        <w:separator/>
      </w:r>
    </w:p>
  </w:footnote>
  <w:footnote w:type="continuationSeparator" w:id="0">
    <w:p w14:paraId="24E2E598" w14:textId="77777777" w:rsidR="00615D1B" w:rsidRDefault="00615D1B" w:rsidP="00CD5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0705841"/>
      <w:docPartObj>
        <w:docPartGallery w:val="Page Numbers (Top of Page)"/>
        <w:docPartUnique/>
      </w:docPartObj>
    </w:sdtPr>
    <w:sdtEndPr/>
    <w:sdtContent>
      <w:p w14:paraId="31057582" w14:textId="0F449C50" w:rsidR="00CD54D8" w:rsidRDefault="00CD54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25F">
          <w:rPr>
            <w:noProof/>
          </w:rPr>
          <w:t>2</w:t>
        </w:r>
        <w:r>
          <w:fldChar w:fldCharType="end"/>
        </w:r>
      </w:p>
    </w:sdtContent>
  </w:sdt>
  <w:p w14:paraId="0B6C7B76" w14:textId="77777777" w:rsidR="00CD54D8" w:rsidRDefault="00CD54D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B5868"/>
    <w:multiLevelType w:val="hybridMultilevel"/>
    <w:tmpl w:val="AC98F900"/>
    <w:lvl w:ilvl="0" w:tplc="5D1451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4F325D4"/>
    <w:multiLevelType w:val="hybridMultilevel"/>
    <w:tmpl w:val="8A9856FC"/>
    <w:lvl w:ilvl="0" w:tplc="2B605F9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970"/>
    <w:rsid w:val="00007670"/>
    <w:rsid w:val="00012B9E"/>
    <w:rsid w:val="000135F9"/>
    <w:rsid w:val="00032FDE"/>
    <w:rsid w:val="00044C3F"/>
    <w:rsid w:val="0005030C"/>
    <w:rsid w:val="000569BE"/>
    <w:rsid w:val="00097CFF"/>
    <w:rsid w:val="000A43AB"/>
    <w:rsid w:val="000D3049"/>
    <w:rsid w:val="00124C2B"/>
    <w:rsid w:val="00132251"/>
    <w:rsid w:val="001566C8"/>
    <w:rsid w:val="0017218C"/>
    <w:rsid w:val="001B532B"/>
    <w:rsid w:val="002342ED"/>
    <w:rsid w:val="0024386B"/>
    <w:rsid w:val="00246BF3"/>
    <w:rsid w:val="00343F8C"/>
    <w:rsid w:val="003573A7"/>
    <w:rsid w:val="003C0E6A"/>
    <w:rsid w:val="00405510"/>
    <w:rsid w:val="00422AEF"/>
    <w:rsid w:val="0044123D"/>
    <w:rsid w:val="00474464"/>
    <w:rsid w:val="00477DB0"/>
    <w:rsid w:val="0049358C"/>
    <w:rsid w:val="004A5E8F"/>
    <w:rsid w:val="0050484B"/>
    <w:rsid w:val="005505F5"/>
    <w:rsid w:val="00567D9B"/>
    <w:rsid w:val="005C1D34"/>
    <w:rsid w:val="005D3021"/>
    <w:rsid w:val="00615D1B"/>
    <w:rsid w:val="00650362"/>
    <w:rsid w:val="006664FF"/>
    <w:rsid w:val="006839FB"/>
    <w:rsid w:val="006D3980"/>
    <w:rsid w:val="006F447D"/>
    <w:rsid w:val="007019A8"/>
    <w:rsid w:val="00754F49"/>
    <w:rsid w:val="00755EC0"/>
    <w:rsid w:val="00760B05"/>
    <w:rsid w:val="00775D6C"/>
    <w:rsid w:val="0077653C"/>
    <w:rsid w:val="00797E35"/>
    <w:rsid w:val="007A3923"/>
    <w:rsid w:val="007D5ABD"/>
    <w:rsid w:val="007E77A4"/>
    <w:rsid w:val="007F379A"/>
    <w:rsid w:val="00832710"/>
    <w:rsid w:val="0087089E"/>
    <w:rsid w:val="008A1ACE"/>
    <w:rsid w:val="008A6180"/>
    <w:rsid w:val="008C4B1F"/>
    <w:rsid w:val="00983B8D"/>
    <w:rsid w:val="00996D05"/>
    <w:rsid w:val="009B69E9"/>
    <w:rsid w:val="00A050EE"/>
    <w:rsid w:val="00A16C9E"/>
    <w:rsid w:val="00A3056A"/>
    <w:rsid w:val="00A43841"/>
    <w:rsid w:val="00A51091"/>
    <w:rsid w:val="00A613FD"/>
    <w:rsid w:val="00A676C8"/>
    <w:rsid w:val="00A72E94"/>
    <w:rsid w:val="00A84451"/>
    <w:rsid w:val="00B27267"/>
    <w:rsid w:val="00B35834"/>
    <w:rsid w:val="00B4318C"/>
    <w:rsid w:val="00B52205"/>
    <w:rsid w:val="00B53109"/>
    <w:rsid w:val="00B95002"/>
    <w:rsid w:val="00BA5266"/>
    <w:rsid w:val="00BE6DE1"/>
    <w:rsid w:val="00C0646B"/>
    <w:rsid w:val="00C35686"/>
    <w:rsid w:val="00C3625F"/>
    <w:rsid w:val="00C87985"/>
    <w:rsid w:val="00CA5B89"/>
    <w:rsid w:val="00CB6881"/>
    <w:rsid w:val="00CD54D8"/>
    <w:rsid w:val="00D54C28"/>
    <w:rsid w:val="00D6314A"/>
    <w:rsid w:val="00D71ABD"/>
    <w:rsid w:val="00DA6970"/>
    <w:rsid w:val="00DD2F7B"/>
    <w:rsid w:val="00DF61FC"/>
    <w:rsid w:val="00E471CE"/>
    <w:rsid w:val="00E471EB"/>
    <w:rsid w:val="00EB540E"/>
    <w:rsid w:val="00EC5EC0"/>
    <w:rsid w:val="00EE3937"/>
    <w:rsid w:val="00F05F84"/>
    <w:rsid w:val="00FC0BAB"/>
    <w:rsid w:val="00FD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94223A"/>
  <w15:docId w15:val="{6F6213F4-56BE-43B7-B0A4-AB2312BA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E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BE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54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54D8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CD54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54D8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246BF3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styleId="a8">
    <w:name w:val="List Paragraph"/>
    <w:basedOn w:val="a"/>
    <w:uiPriority w:val="34"/>
    <w:qFormat/>
    <w:rsid w:val="00246B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2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СОБП Мокаева Лейла 208</cp:lastModifiedBy>
  <cp:revision>6</cp:revision>
  <cp:lastPrinted>2021-06-09T13:23:00Z</cp:lastPrinted>
  <dcterms:created xsi:type="dcterms:W3CDTF">2023-06-15T11:46:00Z</dcterms:created>
  <dcterms:modified xsi:type="dcterms:W3CDTF">2023-06-15T12:02:00Z</dcterms:modified>
</cp:coreProperties>
</file>